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F" w:rsidRDefault="005440BF" w:rsidP="005440B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en-US"/>
        </w:rPr>
      </w:pPr>
      <w:r w:rsidRPr="005440BF">
        <w:rPr>
          <w:rFonts w:eastAsia="Times New Roman"/>
          <w:b/>
          <w:color w:val="000000"/>
          <w:lang w:eastAsia="en-US"/>
        </w:rPr>
        <w:t>Appendix 2</w:t>
      </w:r>
      <w:r w:rsidR="000F2E16">
        <w:rPr>
          <w:rFonts w:eastAsia="Times New Roman"/>
          <w:b/>
          <w:color w:val="000000"/>
          <w:lang w:eastAsia="en-US"/>
        </w:rPr>
        <w:t xml:space="preserve"> </w:t>
      </w:r>
      <w:proofErr w:type="gramStart"/>
      <w:r w:rsidR="000F2E16">
        <w:rPr>
          <w:rFonts w:eastAsia="Times New Roman"/>
          <w:b/>
          <w:color w:val="000000"/>
          <w:lang w:eastAsia="en-US"/>
        </w:rPr>
        <w:t xml:space="preserve">-  </w:t>
      </w:r>
      <w:r w:rsidR="000F2E16" w:rsidRPr="000F2E16">
        <w:rPr>
          <w:rFonts w:eastAsia="Times New Roman"/>
          <w:b/>
          <w:color w:val="000000"/>
          <w:lang w:eastAsia="en-US"/>
        </w:rPr>
        <w:t>Risk</w:t>
      </w:r>
      <w:proofErr w:type="gramEnd"/>
      <w:r w:rsidR="000F2E16" w:rsidRPr="000F2E16">
        <w:rPr>
          <w:rFonts w:eastAsia="Times New Roman"/>
          <w:b/>
          <w:color w:val="000000"/>
          <w:lang w:eastAsia="en-US"/>
        </w:rPr>
        <w:t xml:space="preserve"> Register</w:t>
      </w:r>
    </w:p>
    <w:p w:rsidR="000F2E16" w:rsidRPr="005440BF" w:rsidRDefault="000F2E16" w:rsidP="005440B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2"/>
        <w:tblW w:w="15374" w:type="dxa"/>
        <w:tblLayout w:type="fixed"/>
        <w:tblLook w:val="04A0" w:firstRow="1" w:lastRow="0" w:firstColumn="1" w:lastColumn="0" w:noHBand="0" w:noVBand="1"/>
      </w:tblPr>
      <w:tblGrid>
        <w:gridCol w:w="1050"/>
        <w:gridCol w:w="675"/>
        <w:gridCol w:w="950"/>
        <w:gridCol w:w="1201"/>
        <w:gridCol w:w="794"/>
        <w:gridCol w:w="782"/>
        <w:gridCol w:w="991"/>
        <w:gridCol w:w="1895"/>
        <w:gridCol w:w="1888"/>
        <w:gridCol w:w="858"/>
        <w:gridCol w:w="858"/>
        <w:gridCol w:w="1201"/>
        <w:gridCol w:w="1030"/>
        <w:gridCol w:w="1201"/>
      </w:tblGrid>
      <w:tr w:rsidR="000F2E16" w:rsidRPr="005440BF" w:rsidTr="000F2E16">
        <w:trPr>
          <w:trHeight w:val="51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Nos.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Raised by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Date Raised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Probability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Impact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Gross Risk Score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Proximity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Description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Mitigation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Owner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Target Date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Revised Probability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Revised Impact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Residual Risk Score</w:t>
            </w:r>
          </w:p>
        </w:tc>
      </w:tr>
      <w:tr w:rsidR="000F2E16" w:rsidRPr="005440BF" w:rsidTr="000F2E16">
        <w:trPr>
          <w:trHeight w:val="11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40BF">
              <w:rPr>
                <w:rFonts w:eastAsia="Times New Roman"/>
                <w:color w:val="000000"/>
                <w:sz w:val="20"/>
                <w:szCs w:val="20"/>
              </w:rPr>
              <w:t>DHP001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19/2/16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Short term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 xml:space="preserve">Those most in need of support don't receive it due </w:t>
            </w:r>
            <w:r>
              <w:rPr>
                <w:rFonts w:eastAsia="Times New Roman"/>
                <w:sz w:val="20"/>
                <w:szCs w:val="20"/>
              </w:rPr>
              <w:t>to greater demand for DHP’s in the second half of the year, and expenditure being too high in the 1</w:t>
            </w:r>
            <w:r w:rsidRPr="005440BF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/>
                <w:sz w:val="20"/>
                <w:szCs w:val="20"/>
              </w:rPr>
              <w:t xml:space="preserve"> half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Monitor expenditure monthly. Consider changing length and amount of awards during year to target those most in need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1/11/16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F2E16" w:rsidRPr="005440BF" w:rsidTr="000F2E16">
        <w:trPr>
          <w:trHeight w:val="70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40BF">
              <w:rPr>
                <w:rFonts w:eastAsia="Times New Roman"/>
                <w:color w:val="000000"/>
                <w:sz w:val="20"/>
                <w:szCs w:val="20"/>
              </w:rPr>
              <w:t>DHP002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22/1/15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Long term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Council challenged on application of policy by unsuccessful applicants.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10% check of applications carried out to ensure decision making is consistent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31/3/1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F2E16" w:rsidRPr="005440BF" w:rsidTr="000F2E16">
        <w:trPr>
          <w:trHeight w:val="944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40BF">
              <w:rPr>
                <w:rFonts w:eastAsia="Times New Roman"/>
                <w:color w:val="000000"/>
                <w:sz w:val="20"/>
                <w:szCs w:val="20"/>
              </w:rPr>
              <w:t>DHP003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22/1/15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Short term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Unintended negative impact on specific customer groups</w:t>
            </w:r>
          </w:p>
        </w:tc>
        <w:tc>
          <w:tcPr>
            <w:tcW w:w="1888" w:type="dxa"/>
            <w:hideMark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Monitor successful and unsuccessful applications against the criteria established in the policy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PW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0F2E16" w:rsidRPr="005440BF" w:rsidRDefault="000F2E16" w:rsidP="000F2E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31/3/16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F2E16" w:rsidRPr="005440BF" w:rsidRDefault="000F2E16" w:rsidP="000F2E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440BF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A236F" w:rsidRDefault="00AA236F" w:rsidP="000F2E16">
      <w:pPr>
        <w:autoSpaceDE w:val="0"/>
        <w:autoSpaceDN w:val="0"/>
        <w:adjustRightInd w:val="0"/>
        <w:spacing w:after="0" w:line="240" w:lineRule="auto"/>
      </w:pPr>
    </w:p>
    <w:sectPr w:rsidR="00AA236F" w:rsidSect="000F2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6A68"/>
    <w:multiLevelType w:val="hybridMultilevel"/>
    <w:tmpl w:val="6FD0E5E6"/>
    <w:lvl w:ilvl="0" w:tplc="A75AB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1"/>
    <w:rsid w:val="00007024"/>
    <w:rsid w:val="000F2E16"/>
    <w:rsid w:val="002B3FAD"/>
    <w:rsid w:val="002E5AE9"/>
    <w:rsid w:val="003804A6"/>
    <w:rsid w:val="003D5110"/>
    <w:rsid w:val="004B093D"/>
    <w:rsid w:val="004C5847"/>
    <w:rsid w:val="00514C16"/>
    <w:rsid w:val="005440BF"/>
    <w:rsid w:val="005C7FBF"/>
    <w:rsid w:val="0062546F"/>
    <w:rsid w:val="006B71A1"/>
    <w:rsid w:val="007B02EA"/>
    <w:rsid w:val="00925C66"/>
    <w:rsid w:val="00AA236F"/>
    <w:rsid w:val="00C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A1"/>
    <w:pPr>
      <w:ind w:left="720"/>
      <w:contextualSpacing/>
    </w:pPr>
  </w:style>
  <w:style w:type="table" w:styleId="TableGrid">
    <w:name w:val="Table Grid"/>
    <w:basedOn w:val="TableNormal"/>
    <w:uiPriority w:val="59"/>
    <w:rsid w:val="0062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A1"/>
    <w:pPr>
      <w:ind w:left="720"/>
      <w:contextualSpacing/>
    </w:pPr>
  </w:style>
  <w:style w:type="table" w:styleId="TableGrid">
    <w:name w:val="Table Grid"/>
    <w:basedOn w:val="TableNormal"/>
    <w:uiPriority w:val="59"/>
    <w:rsid w:val="0062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62868684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paul.wilding</dc:creator>
  <cp:lastModifiedBy>catherine.phythian</cp:lastModifiedBy>
  <cp:revision>2</cp:revision>
  <dcterms:created xsi:type="dcterms:W3CDTF">2016-03-03T14:54:00Z</dcterms:created>
  <dcterms:modified xsi:type="dcterms:W3CDTF">2016-03-03T14:54:00Z</dcterms:modified>
</cp:coreProperties>
</file>